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D70D" w14:textId="53C593CA" w:rsidR="009B026F" w:rsidRDefault="009B026F" w:rsidP="009B026F">
      <w:pPr>
        <w:rPr>
          <w:lang w:val="en-GB"/>
        </w:rPr>
      </w:pPr>
      <w:r>
        <w:rPr>
          <w:noProof/>
        </w:rPr>
        <w:drawing>
          <wp:anchor distT="0" distB="0" distL="0" distR="0" simplePos="0" relativeHeight="251659264" behindDoc="0" locked="0" layoutInCell="0" allowOverlap="1" wp14:anchorId="5DC37F41" wp14:editId="4C7375B3">
            <wp:simplePos x="0" y="0"/>
            <wp:positionH relativeFrom="column">
              <wp:posOffset>0</wp:posOffset>
            </wp:positionH>
            <wp:positionV relativeFrom="paragraph">
              <wp:posOffset>238125</wp:posOffset>
            </wp:positionV>
            <wp:extent cx="2167890" cy="1858010"/>
            <wp:effectExtent l="0" t="0" r="0" b="8890"/>
            <wp:wrapSquare wrapText="largest"/>
            <wp:docPr id="1" name="Image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A close up of a logo&#10;&#10;AI-generated content may be incorrect."/>
                    <pic:cNvPicPr>
                      <a:picLocks noChangeAspect="1" noChangeArrowheads="1"/>
                    </pic:cNvPicPr>
                  </pic:nvPicPr>
                  <pic:blipFill>
                    <a:blip r:embed="rId4"/>
                    <a:stretch>
                      <a:fillRect/>
                    </a:stretch>
                  </pic:blipFill>
                  <pic:spPr bwMode="auto">
                    <a:xfrm>
                      <a:off x="0" y="0"/>
                      <a:ext cx="2167890" cy="1858010"/>
                    </a:xfrm>
                    <a:prstGeom prst="rect">
                      <a:avLst/>
                    </a:prstGeom>
                    <a:noFill/>
                  </pic:spPr>
                </pic:pic>
              </a:graphicData>
            </a:graphic>
            <wp14:sizeRelV relativeFrom="margin">
              <wp14:pctHeight>0</wp14:pctHeight>
            </wp14:sizeRelV>
          </wp:anchor>
        </w:drawing>
      </w:r>
    </w:p>
    <w:p w14:paraId="0D97B63F" w14:textId="77777777" w:rsidR="009B026F" w:rsidRDefault="009B026F" w:rsidP="009B026F">
      <w:pPr>
        <w:rPr>
          <w:lang w:val="en-GB"/>
        </w:rPr>
      </w:pPr>
    </w:p>
    <w:p w14:paraId="17BDC1F6" w14:textId="77777777" w:rsidR="009B026F" w:rsidRDefault="009B026F" w:rsidP="009B026F">
      <w:pPr>
        <w:rPr>
          <w:lang w:val="en-GB"/>
        </w:rPr>
      </w:pPr>
    </w:p>
    <w:p w14:paraId="1349FAA9" w14:textId="77777777" w:rsidR="009B026F" w:rsidRDefault="009B026F" w:rsidP="009B026F">
      <w:pPr>
        <w:rPr>
          <w:lang w:val="en-GB"/>
        </w:rPr>
      </w:pPr>
    </w:p>
    <w:p w14:paraId="33506644" w14:textId="632F5B4A" w:rsidR="00FA19A9" w:rsidRPr="00FA19A9" w:rsidRDefault="00FA19A9" w:rsidP="00FA19A9">
      <w:pPr>
        <w:pStyle w:val="Heading1"/>
        <w:shd w:val="clear" w:color="auto" w:fill="FFFFFF"/>
        <w:spacing w:before="120" w:after="0"/>
        <w:ind w:left="3600"/>
        <w:rPr>
          <w:rFonts w:ascii="CoolveticaRg-Regular" w:eastAsia="Times New Roman" w:hAnsi="CoolveticaRg-Regular" w:cs="Times New Roman"/>
          <w:color w:val="006633"/>
          <w:kern w:val="36"/>
          <w:sz w:val="72"/>
          <w:szCs w:val="72"/>
          <w:lang w:val="en-GB" w:eastAsia="en-GB"/>
          <w14:ligatures w14:val="none"/>
        </w:rPr>
      </w:pPr>
      <w:r w:rsidRPr="00FA19A9">
        <w:rPr>
          <w:rFonts w:ascii="CoolveticaRg-Regular" w:eastAsia="Times New Roman" w:hAnsi="CoolveticaRg-Regular" w:cs="Times New Roman"/>
          <w:color w:val="006633"/>
          <w:kern w:val="36"/>
          <w:sz w:val="72"/>
          <w:szCs w:val="72"/>
          <w:lang w:val="en-GB" w:eastAsia="en-GB"/>
          <w14:ligatures w14:val="none"/>
        </w:rPr>
        <w:t xml:space="preserve">Vardy v Rooney: The </w:t>
      </w:r>
      <w:proofErr w:type="spellStart"/>
      <w:r w:rsidRPr="00FA19A9">
        <w:rPr>
          <w:rFonts w:ascii="CoolveticaRg-Regular" w:eastAsia="Times New Roman" w:hAnsi="CoolveticaRg-Regular" w:cs="Times New Roman"/>
          <w:color w:val="006633"/>
          <w:kern w:val="36"/>
          <w:sz w:val="72"/>
          <w:szCs w:val="72"/>
          <w:lang w:val="en-GB" w:eastAsia="en-GB"/>
          <w14:ligatures w14:val="none"/>
        </w:rPr>
        <w:t>Wagatha</w:t>
      </w:r>
      <w:proofErr w:type="spellEnd"/>
      <w:r w:rsidRPr="00FA19A9">
        <w:rPr>
          <w:rFonts w:ascii="CoolveticaRg-Regular" w:eastAsia="Times New Roman" w:hAnsi="CoolveticaRg-Regular" w:cs="Times New Roman"/>
          <w:color w:val="006633"/>
          <w:kern w:val="36"/>
          <w:sz w:val="72"/>
          <w:szCs w:val="72"/>
          <w:lang w:val="en-GB" w:eastAsia="en-GB"/>
          <w14:ligatures w14:val="none"/>
        </w:rPr>
        <w:t xml:space="preserve"> Christie Trial</w:t>
      </w:r>
    </w:p>
    <w:p w14:paraId="2B82CB7F" w14:textId="2E701D57" w:rsidR="009B026F" w:rsidRDefault="009B026F" w:rsidP="009B026F">
      <w:pPr>
        <w:rPr>
          <w:lang w:val="en-GB"/>
        </w:rPr>
      </w:pPr>
    </w:p>
    <w:p w14:paraId="4FD9A4E6" w14:textId="5716BE66" w:rsidR="009B026F" w:rsidRPr="009B026F" w:rsidRDefault="009B026F" w:rsidP="009B026F">
      <w:pPr>
        <w:rPr>
          <w:rFonts w:ascii="Tahoma" w:hAnsi="Tahoma" w:cs="Tahoma"/>
          <w:lang w:val="en-GB"/>
        </w:rPr>
      </w:pPr>
    </w:p>
    <w:p w14:paraId="625A6056" w14:textId="66A43CFE" w:rsidR="009B026F" w:rsidRPr="009B026F" w:rsidRDefault="00B61A61" w:rsidP="009B026F">
      <w:pPr>
        <w:rPr>
          <w:rFonts w:ascii="Tahoma" w:hAnsi="Tahoma" w:cs="Tahoma"/>
          <w:b/>
          <w:bCs/>
          <w:sz w:val="36"/>
          <w:szCs w:val="36"/>
          <w:lang w:val="en-GB"/>
        </w:rPr>
      </w:pPr>
      <w:r>
        <w:rPr>
          <w:rFonts w:ascii="Tahoma" w:hAnsi="Tahoma" w:cs="Tahoma"/>
          <w:b/>
          <w:bCs/>
          <w:sz w:val="36"/>
          <w:szCs w:val="36"/>
          <w:lang w:val="en-GB"/>
        </w:rPr>
        <w:t>Friday</w:t>
      </w:r>
      <w:r w:rsidR="009B026F" w:rsidRPr="009B026F">
        <w:rPr>
          <w:rFonts w:ascii="Tahoma" w:hAnsi="Tahoma" w:cs="Tahoma"/>
          <w:b/>
          <w:bCs/>
          <w:sz w:val="36"/>
          <w:szCs w:val="36"/>
          <w:lang w:val="en-GB"/>
        </w:rPr>
        <w:t xml:space="preserve"> </w:t>
      </w:r>
      <w:r>
        <w:rPr>
          <w:rFonts w:ascii="Tahoma" w:hAnsi="Tahoma" w:cs="Tahoma"/>
          <w:b/>
          <w:bCs/>
          <w:sz w:val="36"/>
          <w:szCs w:val="36"/>
          <w:lang w:val="en-GB"/>
        </w:rPr>
        <w:t>20</w:t>
      </w:r>
      <w:r w:rsidR="00002256" w:rsidRPr="00002256">
        <w:rPr>
          <w:rFonts w:ascii="Tahoma" w:hAnsi="Tahoma" w:cs="Tahoma"/>
          <w:b/>
          <w:bCs/>
          <w:sz w:val="36"/>
          <w:szCs w:val="36"/>
          <w:vertAlign w:val="superscript"/>
          <w:lang w:val="en-GB"/>
        </w:rPr>
        <w:t>th</w:t>
      </w:r>
      <w:r w:rsidR="00002256">
        <w:rPr>
          <w:rFonts w:ascii="Tahoma" w:hAnsi="Tahoma" w:cs="Tahoma"/>
          <w:b/>
          <w:bCs/>
          <w:sz w:val="36"/>
          <w:szCs w:val="36"/>
          <w:lang w:val="en-GB"/>
        </w:rPr>
        <w:t xml:space="preserve"> </w:t>
      </w:r>
      <w:r>
        <w:rPr>
          <w:rFonts w:ascii="Tahoma" w:hAnsi="Tahoma" w:cs="Tahoma"/>
          <w:b/>
          <w:bCs/>
          <w:sz w:val="36"/>
          <w:szCs w:val="36"/>
          <w:lang w:val="en-GB"/>
        </w:rPr>
        <w:t>February</w:t>
      </w:r>
      <w:r w:rsidR="009B026F" w:rsidRPr="009B026F">
        <w:rPr>
          <w:rFonts w:ascii="Tahoma" w:hAnsi="Tahoma" w:cs="Tahoma"/>
          <w:b/>
          <w:bCs/>
          <w:sz w:val="36"/>
          <w:szCs w:val="36"/>
          <w:lang w:val="en-GB"/>
        </w:rPr>
        <w:t> 2025 7.30pm.</w:t>
      </w:r>
    </w:p>
    <w:p w14:paraId="37DB01E5" w14:textId="6F45C318" w:rsidR="009B026F" w:rsidRPr="009B026F" w:rsidRDefault="009B026F" w:rsidP="009B026F">
      <w:pPr>
        <w:rPr>
          <w:rFonts w:ascii="Tahoma" w:hAnsi="Tahoma" w:cs="Tahoma"/>
          <w:b/>
          <w:bCs/>
          <w:sz w:val="36"/>
          <w:szCs w:val="36"/>
          <w:lang w:val="en-GB"/>
        </w:rPr>
      </w:pPr>
      <w:r w:rsidRPr="009B026F">
        <w:rPr>
          <w:rFonts w:ascii="Tahoma" w:hAnsi="Tahoma" w:cs="Tahoma"/>
          <w:b/>
          <w:bCs/>
          <w:sz w:val="36"/>
          <w:szCs w:val="36"/>
          <w:lang w:val="en-GB"/>
        </w:rPr>
        <w:t>Arrive at 7.00pm for 7.30pm start.</w:t>
      </w:r>
    </w:p>
    <w:p w14:paraId="67E470BA" w14:textId="77777777" w:rsidR="009B026F" w:rsidRPr="009B026F" w:rsidRDefault="009B026F" w:rsidP="009B026F">
      <w:pPr>
        <w:rPr>
          <w:rFonts w:ascii="Tahoma" w:hAnsi="Tahoma" w:cs="Tahoma"/>
          <w:sz w:val="28"/>
          <w:szCs w:val="28"/>
          <w:lang w:val="en-GB"/>
        </w:rPr>
      </w:pPr>
      <w:r w:rsidRPr="009B026F">
        <w:rPr>
          <w:rFonts w:ascii="Tahoma" w:hAnsi="Tahoma" w:cs="Tahoma"/>
          <w:sz w:val="28"/>
          <w:szCs w:val="28"/>
          <w:lang w:val="en-GB"/>
        </w:rPr>
        <w:t xml:space="preserve">The cost is </w:t>
      </w:r>
      <w:r w:rsidRPr="009B026F">
        <w:rPr>
          <w:rFonts w:ascii="Tahoma" w:hAnsi="Tahoma" w:cs="Tahoma"/>
          <w:b/>
          <w:bCs/>
          <w:sz w:val="28"/>
          <w:szCs w:val="28"/>
          <w:lang w:val="en-GB"/>
        </w:rPr>
        <w:t>£14.00 per person</w:t>
      </w:r>
      <w:r w:rsidRPr="009B026F">
        <w:rPr>
          <w:rFonts w:ascii="Tahoma" w:hAnsi="Tahoma" w:cs="Tahoma"/>
          <w:sz w:val="28"/>
          <w:szCs w:val="28"/>
          <w:lang w:val="en-GB"/>
        </w:rPr>
        <w:t>. (No concessions)</w:t>
      </w:r>
    </w:p>
    <w:p w14:paraId="5B4AABA5" w14:textId="77777777" w:rsidR="005B66CF" w:rsidRDefault="009B026F" w:rsidP="009B026F">
      <w:pPr>
        <w:rPr>
          <w:rFonts w:ascii="Tahoma" w:hAnsi="Tahoma" w:cs="Tahoma"/>
          <w:sz w:val="28"/>
          <w:szCs w:val="28"/>
          <w:lang w:val="en-GB"/>
        </w:rPr>
      </w:pPr>
      <w:r w:rsidRPr="009B026F">
        <w:rPr>
          <w:rFonts w:ascii="Tahoma" w:hAnsi="Tahoma" w:cs="Tahoma"/>
          <w:sz w:val="28"/>
          <w:szCs w:val="28"/>
          <w:lang w:val="en-GB"/>
        </w:rPr>
        <w:t>The theatre is in Ballard School</w:t>
      </w:r>
      <w:r w:rsidR="005B66CF">
        <w:rPr>
          <w:rFonts w:ascii="Tahoma" w:hAnsi="Tahoma" w:cs="Tahoma"/>
          <w:sz w:val="28"/>
          <w:szCs w:val="28"/>
          <w:lang w:val="en-GB"/>
        </w:rPr>
        <w:t>, Fernhill Lane, New Milton, BH25 5SU</w:t>
      </w:r>
    </w:p>
    <w:p w14:paraId="41C574CC" w14:textId="1A0F62B6" w:rsidR="009B026F" w:rsidRPr="009B026F" w:rsidRDefault="009B026F" w:rsidP="009B026F">
      <w:pPr>
        <w:rPr>
          <w:rFonts w:ascii="Tahoma" w:hAnsi="Tahoma" w:cs="Tahoma"/>
          <w:sz w:val="28"/>
          <w:szCs w:val="28"/>
          <w:lang w:val="en-GB"/>
        </w:rPr>
      </w:pPr>
      <w:r w:rsidRPr="009B026F">
        <w:rPr>
          <w:rFonts w:ascii="Tahoma" w:hAnsi="Tahoma" w:cs="Tahoma"/>
          <w:sz w:val="28"/>
          <w:szCs w:val="28"/>
          <w:lang w:val="en-GB"/>
        </w:rPr>
        <w:t>which is a private school with an excellent theatre.</w:t>
      </w:r>
    </w:p>
    <w:p w14:paraId="6D3C6985" w14:textId="5AA7B660" w:rsidR="00FD72A3" w:rsidRPr="00FD72A3" w:rsidRDefault="009B026F">
      <w:pPr>
        <w:rPr>
          <w:rFonts w:ascii="Tahoma" w:hAnsi="Tahoma" w:cs="Tahoma"/>
          <w:b/>
          <w:bCs/>
          <w:sz w:val="28"/>
          <w:szCs w:val="28"/>
          <w:lang w:val="en-GB"/>
        </w:rPr>
      </w:pPr>
      <w:r w:rsidRPr="00FD72A3">
        <w:rPr>
          <w:rFonts w:ascii="Tahoma" w:hAnsi="Tahoma" w:cs="Tahoma"/>
          <w:b/>
          <w:bCs/>
          <w:sz w:val="28"/>
          <w:szCs w:val="28"/>
          <w:lang w:val="en-GB"/>
        </w:rPr>
        <w:t xml:space="preserve">Please email </w:t>
      </w:r>
      <w:hyperlink r:id="rId5" w:history="1">
        <w:r w:rsidR="00FD72A3" w:rsidRPr="00E67DA2">
          <w:rPr>
            <w:rStyle w:val="Hyperlink"/>
            <w:rFonts w:ascii="Tahoma" w:hAnsi="Tahoma" w:cs="Tahoma"/>
            <w:b/>
            <w:bCs/>
            <w:sz w:val="28"/>
            <w:szCs w:val="28"/>
            <w:lang w:val="en-GB"/>
          </w:rPr>
          <w:t>mdowling@gmx.com</w:t>
        </w:r>
      </w:hyperlink>
      <w:r w:rsidR="00FD72A3">
        <w:rPr>
          <w:rFonts w:ascii="Tahoma" w:hAnsi="Tahoma" w:cs="Tahoma"/>
          <w:b/>
          <w:bCs/>
          <w:sz w:val="28"/>
          <w:szCs w:val="28"/>
          <w:lang w:val="en-GB"/>
        </w:rPr>
        <w:t xml:space="preserve"> </w:t>
      </w:r>
      <w:r w:rsidRPr="00FD72A3">
        <w:rPr>
          <w:rFonts w:ascii="Tahoma" w:hAnsi="Tahoma" w:cs="Tahoma"/>
          <w:b/>
          <w:bCs/>
          <w:sz w:val="28"/>
          <w:szCs w:val="28"/>
          <w:lang w:val="en-GB"/>
        </w:rPr>
        <w:t xml:space="preserve"> if you would like to attend.</w:t>
      </w:r>
    </w:p>
    <w:p w14:paraId="18EE55DB" w14:textId="736F52CB" w:rsidR="009B026F" w:rsidRPr="009B026F" w:rsidRDefault="009B026F">
      <w:pPr>
        <w:rPr>
          <w:rFonts w:ascii="Tahoma" w:hAnsi="Tahoma" w:cs="Tahoma"/>
          <w:sz w:val="28"/>
          <w:szCs w:val="28"/>
          <w:lang w:val="en-GB"/>
        </w:rPr>
      </w:pPr>
      <w:r w:rsidRPr="009B026F">
        <w:rPr>
          <w:rFonts w:ascii="Tahoma" w:hAnsi="Tahoma" w:cs="Tahoma"/>
          <w:sz w:val="28"/>
          <w:szCs w:val="28"/>
          <w:lang w:val="en-GB"/>
        </w:rPr>
        <w:t>Payments to be made to our Treasurer Jame</w:t>
      </w:r>
      <w:r>
        <w:rPr>
          <w:rFonts w:ascii="Tahoma" w:hAnsi="Tahoma" w:cs="Tahoma"/>
          <w:sz w:val="28"/>
          <w:szCs w:val="28"/>
          <w:lang w:val="en-GB"/>
        </w:rPr>
        <w:t>s</w:t>
      </w:r>
      <w:r w:rsidRPr="009B026F">
        <w:rPr>
          <w:rFonts w:ascii="Tahoma" w:hAnsi="Tahoma" w:cs="Tahoma"/>
          <w:sz w:val="28"/>
          <w:szCs w:val="28"/>
          <w:lang w:val="en-GB"/>
        </w:rPr>
        <w:t xml:space="preserve"> Robertson</w:t>
      </w:r>
    </w:p>
    <w:p w14:paraId="69AD601B" w14:textId="77777777" w:rsidR="009B026F" w:rsidRPr="009B026F" w:rsidRDefault="009B026F" w:rsidP="009B026F">
      <w:pPr>
        <w:rPr>
          <w:rFonts w:ascii="Tahoma" w:hAnsi="Tahoma" w:cs="Tahoma"/>
          <w:sz w:val="28"/>
          <w:szCs w:val="28"/>
        </w:rPr>
      </w:pPr>
      <w:r w:rsidRPr="009B026F">
        <w:rPr>
          <w:rFonts w:ascii="Tahoma" w:hAnsi="Tahoma" w:cs="Tahoma"/>
          <w:sz w:val="28"/>
          <w:szCs w:val="28"/>
        </w:rPr>
        <w:t>Payments by BACS: Club sort code 30-92-02</w:t>
      </w:r>
    </w:p>
    <w:p w14:paraId="650438B3" w14:textId="77777777" w:rsidR="009B026F" w:rsidRPr="009B026F" w:rsidRDefault="009B026F" w:rsidP="009B026F">
      <w:pPr>
        <w:rPr>
          <w:rFonts w:ascii="Tahoma" w:hAnsi="Tahoma" w:cs="Tahoma"/>
          <w:sz w:val="28"/>
          <w:szCs w:val="28"/>
        </w:rPr>
      </w:pPr>
      <w:r w:rsidRPr="009B026F">
        <w:rPr>
          <w:rFonts w:ascii="Tahoma" w:hAnsi="Tahoma" w:cs="Tahoma"/>
          <w:sz w:val="28"/>
          <w:szCs w:val="28"/>
        </w:rPr>
        <w:t>Club account number 00137984</w:t>
      </w:r>
    </w:p>
    <w:p w14:paraId="383528EF" w14:textId="77777777" w:rsidR="009B026F" w:rsidRPr="009B026F" w:rsidRDefault="009B026F" w:rsidP="009B026F">
      <w:pPr>
        <w:rPr>
          <w:rFonts w:ascii="Tahoma" w:hAnsi="Tahoma" w:cs="Tahoma"/>
          <w:sz w:val="28"/>
          <w:szCs w:val="28"/>
        </w:rPr>
      </w:pPr>
      <w:r w:rsidRPr="009B026F">
        <w:rPr>
          <w:rFonts w:ascii="Tahoma" w:hAnsi="Tahoma" w:cs="Tahoma"/>
          <w:sz w:val="28"/>
          <w:szCs w:val="28"/>
        </w:rPr>
        <w:t>Bank account: Probus Club of Christchurch</w:t>
      </w:r>
    </w:p>
    <w:p w14:paraId="38D05D90" w14:textId="69075CD6" w:rsidR="009B026F" w:rsidRDefault="009B026F">
      <w:pPr>
        <w:rPr>
          <w:rFonts w:ascii="Tahoma" w:hAnsi="Tahoma" w:cs="Tahoma"/>
          <w:sz w:val="28"/>
          <w:szCs w:val="28"/>
        </w:rPr>
      </w:pPr>
      <w:r w:rsidRPr="009B026F">
        <w:rPr>
          <w:rFonts w:ascii="Tahoma" w:hAnsi="Tahoma" w:cs="Tahoma"/>
          <w:sz w:val="28"/>
          <w:szCs w:val="28"/>
        </w:rPr>
        <w:t xml:space="preserve">Your payee reference – </w:t>
      </w:r>
      <w:proofErr w:type="spellStart"/>
      <w:proofErr w:type="gramStart"/>
      <w:r w:rsidRPr="009B026F">
        <w:rPr>
          <w:rFonts w:ascii="Tahoma" w:hAnsi="Tahoma" w:cs="Tahoma"/>
          <w:sz w:val="28"/>
          <w:szCs w:val="28"/>
        </w:rPr>
        <w:t>initial,surname,”soc</w:t>
      </w:r>
      <w:proofErr w:type="spellEnd"/>
      <w:proofErr w:type="gramEnd"/>
      <w:r w:rsidRPr="009B026F">
        <w:rPr>
          <w:rFonts w:ascii="Tahoma" w:hAnsi="Tahoma" w:cs="Tahoma"/>
          <w:sz w:val="28"/>
          <w:szCs w:val="28"/>
        </w:rPr>
        <w:t>”</w:t>
      </w:r>
    </w:p>
    <w:p w14:paraId="3276795C" w14:textId="77777777" w:rsidR="009B026F" w:rsidRPr="009B026F" w:rsidRDefault="009B026F">
      <w:pPr>
        <w:rPr>
          <w:rFonts w:ascii="Tahoma" w:hAnsi="Tahoma" w:cs="Tahoma"/>
          <w:sz w:val="28"/>
          <w:szCs w:val="28"/>
        </w:rPr>
      </w:pPr>
    </w:p>
    <w:p w14:paraId="1F4120AA" w14:textId="2189A6CA" w:rsidR="009B026F" w:rsidRPr="009B026F" w:rsidRDefault="009B026F">
      <w:pPr>
        <w:rPr>
          <w:rFonts w:ascii="Tahoma" w:hAnsi="Tahoma" w:cs="Tahoma"/>
          <w:sz w:val="28"/>
          <w:szCs w:val="28"/>
        </w:rPr>
      </w:pPr>
      <w:r w:rsidRPr="009B026F">
        <w:rPr>
          <w:rFonts w:ascii="Tahoma" w:hAnsi="Tahoma" w:cs="Tahoma"/>
          <w:sz w:val="28"/>
          <w:szCs w:val="28"/>
        </w:rPr>
        <w:t>Payments by cheque: Cheques should be made out to the</w:t>
      </w:r>
    </w:p>
    <w:p w14:paraId="058C5396" w14:textId="77777777" w:rsidR="009B026F" w:rsidRDefault="009B026F">
      <w:pPr>
        <w:rPr>
          <w:rFonts w:ascii="Tahoma" w:hAnsi="Tahoma" w:cs="Tahoma"/>
          <w:sz w:val="28"/>
          <w:szCs w:val="28"/>
        </w:rPr>
      </w:pPr>
      <w:r w:rsidRPr="009B026F">
        <w:rPr>
          <w:rFonts w:ascii="Tahoma" w:hAnsi="Tahoma" w:cs="Tahoma"/>
          <w:sz w:val="28"/>
          <w:szCs w:val="28"/>
        </w:rPr>
        <w:t>“Probus Club of Christchurch”. Or our Trading name of</w:t>
      </w:r>
    </w:p>
    <w:p w14:paraId="34AB0736" w14:textId="0F31D385" w:rsidR="009B026F" w:rsidRDefault="009B026F">
      <w:pPr>
        <w:rPr>
          <w:rFonts w:ascii="Tahoma" w:hAnsi="Tahoma" w:cs="Tahoma"/>
          <w:sz w:val="28"/>
          <w:szCs w:val="28"/>
        </w:rPr>
      </w:pPr>
      <w:r w:rsidRPr="009B026F">
        <w:rPr>
          <w:rFonts w:ascii="Tahoma" w:hAnsi="Tahoma" w:cs="Tahoma"/>
          <w:sz w:val="28"/>
          <w:szCs w:val="28"/>
        </w:rPr>
        <w:t>“Christchurch Probus Club”.</w:t>
      </w:r>
    </w:p>
    <w:p w14:paraId="4998F6F9" w14:textId="77777777" w:rsidR="00FA19A9" w:rsidRDefault="00FA19A9">
      <w:pPr>
        <w:rPr>
          <w:rFonts w:ascii="Tahoma" w:hAnsi="Tahoma" w:cs="Tahoma"/>
          <w:sz w:val="28"/>
          <w:szCs w:val="28"/>
        </w:rPr>
      </w:pPr>
    </w:p>
    <w:p w14:paraId="365EF278" w14:textId="77777777" w:rsidR="00FA19A9" w:rsidRPr="009B026F" w:rsidRDefault="00FA19A9">
      <w:pPr>
        <w:rPr>
          <w:rFonts w:ascii="Tahoma" w:hAnsi="Tahoma" w:cs="Tahoma"/>
          <w:sz w:val="28"/>
          <w:szCs w:val="28"/>
          <w:lang w:val="en-GB"/>
        </w:rPr>
      </w:pPr>
    </w:p>
    <w:p w14:paraId="3C8FB45E" w14:textId="739403FE" w:rsidR="009B026F" w:rsidRDefault="00FA19A9">
      <w:pPr>
        <w:rPr>
          <w:lang w:val="en-GB"/>
        </w:rPr>
      </w:pPr>
      <w:r>
        <w:rPr>
          <w:noProof/>
        </w:rPr>
        <w:drawing>
          <wp:inline distT="0" distB="0" distL="0" distR="0" wp14:anchorId="5D1B45AD" wp14:editId="7A4CEA1E">
            <wp:extent cx="4000500" cy="5667375"/>
            <wp:effectExtent l="0" t="0" r="0" b="9525"/>
            <wp:docPr id="96618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5667375"/>
                    </a:xfrm>
                    <a:prstGeom prst="rect">
                      <a:avLst/>
                    </a:prstGeom>
                    <a:noFill/>
                    <a:ln>
                      <a:noFill/>
                    </a:ln>
                  </pic:spPr>
                </pic:pic>
              </a:graphicData>
            </a:graphic>
          </wp:inline>
        </w:drawing>
      </w:r>
    </w:p>
    <w:p w14:paraId="265F3521" w14:textId="77777777" w:rsidR="00002256" w:rsidRPr="00FA19A9" w:rsidRDefault="00002256" w:rsidP="00002256">
      <w:pPr>
        <w:rPr>
          <w:sz w:val="36"/>
          <w:szCs w:val="36"/>
          <w:lang w:val="en-GB"/>
        </w:rPr>
      </w:pPr>
      <w:r w:rsidRPr="00FA19A9">
        <w:rPr>
          <w:sz w:val="36"/>
          <w:szCs w:val="36"/>
          <w:lang w:val="en-GB"/>
        </w:rPr>
        <w:lastRenderedPageBreak/>
        <w:t>What's it about?</w:t>
      </w:r>
    </w:p>
    <w:p w14:paraId="7634B7BF" w14:textId="77777777" w:rsidR="00FA19A9" w:rsidRDefault="00FA19A9" w:rsidP="00002256">
      <w:pPr>
        <w:rPr>
          <w:rFonts w:ascii="Helvetica" w:hAnsi="Helvetica" w:cs="Helvetica"/>
          <w:color w:val="565656"/>
          <w:sz w:val="26"/>
          <w:szCs w:val="26"/>
          <w:shd w:val="clear" w:color="auto" w:fill="DBF5E6"/>
        </w:rPr>
      </w:pPr>
      <w:r>
        <w:rPr>
          <w:rFonts w:ascii="Helvetica" w:hAnsi="Helvetica" w:cs="Helvetica"/>
          <w:color w:val="565656"/>
          <w:sz w:val="26"/>
          <w:szCs w:val="26"/>
          <w:shd w:val="clear" w:color="auto" w:fill="DBF5E6"/>
        </w:rPr>
        <w:t>Edited from seven sensational days of High Court transcripts, witness the case of Rebekah Vardy v Coleen Rooney unfold in their own words.</w:t>
      </w:r>
      <w:r>
        <w:rPr>
          <w:rFonts w:ascii="Helvetica" w:hAnsi="Helvetica" w:cs="Helvetica"/>
          <w:color w:val="565656"/>
          <w:sz w:val="26"/>
          <w:szCs w:val="26"/>
        </w:rPr>
        <w:br/>
      </w:r>
      <w:r>
        <w:rPr>
          <w:rFonts w:ascii="Helvetica" w:hAnsi="Helvetica" w:cs="Helvetica"/>
          <w:color w:val="565656"/>
          <w:sz w:val="26"/>
          <w:szCs w:val="26"/>
          <w:shd w:val="clear" w:color="auto" w:fill="DBF5E6"/>
        </w:rPr>
        <w:t>A story stranger than fiction that blurs the boundaries of tabloid scoop, court case and soap opera, this trial explores privacy and celebrity in modern Britain whilst asking who is Davy Jones and where exactly is his locker?</w:t>
      </w:r>
      <w:r>
        <w:rPr>
          <w:rFonts w:ascii="Helvetica" w:hAnsi="Helvetica" w:cs="Helvetica"/>
          <w:color w:val="565656"/>
          <w:sz w:val="26"/>
          <w:szCs w:val="26"/>
        </w:rPr>
        <w:br/>
      </w:r>
      <w:r>
        <w:rPr>
          <w:rFonts w:ascii="Helvetica" w:hAnsi="Helvetica" w:cs="Helvetica"/>
          <w:color w:val="565656"/>
          <w:sz w:val="26"/>
          <w:szCs w:val="26"/>
          <w:shd w:val="clear" w:color="auto" w:fill="DBF5E6"/>
        </w:rPr>
        <w:t>While the country was captivated, only a handful of people witnessed what happened behind closed doors. Now you can too.</w:t>
      </w:r>
    </w:p>
    <w:p w14:paraId="6A1BA772" w14:textId="77777777" w:rsidR="00FA19A9" w:rsidRDefault="00FA19A9" w:rsidP="00002256">
      <w:pPr>
        <w:rPr>
          <w:rFonts w:ascii="Helvetica" w:hAnsi="Helvetica" w:cs="Helvetica"/>
          <w:color w:val="565656"/>
          <w:sz w:val="26"/>
          <w:szCs w:val="26"/>
          <w:shd w:val="clear" w:color="auto" w:fill="DBF5E6"/>
        </w:rPr>
      </w:pPr>
    </w:p>
    <w:p w14:paraId="09E37B7C" w14:textId="5F7A18F0" w:rsidR="00002256" w:rsidRPr="00FA19A9" w:rsidRDefault="00002256" w:rsidP="00002256">
      <w:pPr>
        <w:rPr>
          <w:sz w:val="36"/>
          <w:szCs w:val="36"/>
          <w:lang w:val="en-GB"/>
        </w:rPr>
      </w:pPr>
      <w:r w:rsidRPr="00FA19A9">
        <w:rPr>
          <w:sz w:val="36"/>
          <w:szCs w:val="36"/>
          <w:lang w:val="en-GB"/>
        </w:rPr>
        <w:t>The Cast &amp; Crew</w:t>
      </w:r>
    </w:p>
    <w:p w14:paraId="0C1FEE03" w14:textId="77777777" w:rsidR="00FA19A9" w:rsidRDefault="00002256" w:rsidP="00002256">
      <w:pPr>
        <w:rPr>
          <w:rFonts w:ascii="Helvetica" w:hAnsi="Helvetica" w:cs="Helvetica"/>
          <w:color w:val="565656"/>
          <w:sz w:val="26"/>
          <w:szCs w:val="26"/>
          <w:shd w:val="clear" w:color="auto" w:fill="FFFFFF"/>
        </w:rPr>
      </w:pPr>
      <w:r w:rsidRPr="00FA19A9">
        <w:rPr>
          <w:sz w:val="32"/>
          <w:szCs w:val="32"/>
          <w:lang w:val="en-GB"/>
        </w:rPr>
        <w:t>CAST</w:t>
      </w:r>
      <w:r w:rsidRPr="00FA19A9">
        <w:rPr>
          <w:sz w:val="32"/>
          <w:szCs w:val="32"/>
          <w:lang w:val="en-GB"/>
        </w:rPr>
        <w:br/>
      </w:r>
      <w:r w:rsidR="00FA19A9">
        <w:rPr>
          <w:rFonts w:ascii="Helvetica" w:hAnsi="Helvetica" w:cs="Helvetica"/>
          <w:color w:val="565656"/>
          <w:sz w:val="26"/>
          <w:szCs w:val="26"/>
          <w:shd w:val="clear" w:color="auto" w:fill="FFFFFF"/>
        </w:rPr>
        <w:t>Rebekah Vardy – Lou Mellanie Hutchings</w:t>
      </w:r>
      <w:r w:rsidR="00FA19A9">
        <w:rPr>
          <w:rFonts w:ascii="Helvetica" w:hAnsi="Helvetica" w:cs="Helvetica"/>
          <w:color w:val="565656"/>
          <w:sz w:val="26"/>
          <w:szCs w:val="26"/>
        </w:rPr>
        <w:br/>
      </w:r>
      <w:r w:rsidR="00FA19A9">
        <w:rPr>
          <w:rFonts w:ascii="Helvetica" w:hAnsi="Helvetica" w:cs="Helvetica"/>
          <w:color w:val="565656"/>
          <w:sz w:val="26"/>
          <w:szCs w:val="26"/>
          <w:shd w:val="clear" w:color="auto" w:fill="FFFFFF"/>
        </w:rPr>
        <w:t>Coleen Rooney – Rachel Mackay</w:t>
      </w:r>
      <w:r w:rsidR="00FA19A9">
        <w:rPr>
          <w:rFonts w:ascii="Helvetica" w:hAnsi="Helvetica" w:cs="Helvetica"/>
          <w:color w:val="565656"/>
          <w:sz w:val="26"/>
          <w:szCs w:val="26"/>
        </w:rPr>
        <w:br/>
      </w:r>
      <w:r w:rsidR="00FA19A9">
        <w:rPr>
          <w:rFonts w:ascii="Helvetica" w:hAnsi="Helvetica" w:cs="Helvetica"/>
          <w:color w:val="565656"/>
          <w:sz w:val="26"/>
          <w:szCs w:val="26"/>
          <w:shd w:val="clear" w:color="auto" w:fill="FFFFFF"/>
        </w:rPr>
        <w:t>David Sherborne (Coleen’s barrister) – Paul Berry</w:t>
      </w:r>
      <w:r w:rsidR="00FA19A9">
        <w:rPr>
          <w:rFonts w:ascii="Helvetica" w:hAnsi="Helvetica" w:cs="Helvetica"/>
          <w:color w:val="565656"/>
          <w:sz w:val="26"/>
          <w:szCs w:val="26"/>
        </w:rPr>
        <w:br/>
      </w:r>
      <w:r w:rsidR="00FA19A9">
        <w:rPr>
          <w:rFonts w:ascii="Helvetica" w:hAnsi="Helvetica" w:cs="Helvetica"/>
          <w:color w:val="565656"/>
          <w:sz w:val="26"/>
          <w:szCs w:val="26"/>
          <w:shd w:val="clear" w:color="auto" w:fill="FFFFFF"/>
        </w:rPr>
        <w:t>Hugh Tomlinson, QC (Rebekah’s barrister) – Peter Cutler</w:t>
      </w:r>
    </w:p>
    <w:p w14:paraId="72A36969" w14:textId="3735202B" w:rsidR="00FA19A9" w:rsidRDefault="00FA19A9" w:rsidP="00002256">
      <w:pPr>
        <w:rPr>
          <w:rFonts w:ascii="Helvetica" w:hAnsi="Helvetica" w:cs="Helvetica"/>
          <w:color w:val="565656"/>
          <w:sz w:val="26"/>
          <w:szCs w:val="26"/>
          <w:shd w:val="clear" w:color="auto" w:fill="FFFFFF"/>
        </w:rPr>
      </w:pPr>
      <w:r w:rsidRPr="00FA19A9">
        <w:rPr>
          <w:rFonts w:ascii="Helvetica" w:hAnsi="Helvetica" w:cs="Helvetica"/>
          <w:color w:val="565656"/>
          <w:sz w:val="26"/>
          <w:szCs w:val="26"/>
          <w:shd w:val="clear" w:color="auto" w:fill="FFFFFF"/>
        </w:rPr>
        <w:t>Mrs. Justice Steyn – Wendy Beaumont</w:t>
      </w:r>
      <w:r w:rsidRPr="00FA19A9">
        <w:rPr>
          <w:rFonts w:ascii="Helvetica" w:hAnsi="Helvetica" w:cs="Helvetica"/>
          <w:color w:val="565656"/>
          <w:sz w:val="26"/>
          <w:szCs w:val="26"/>
          <w:shd w:val="clear" w:color="auto" w:fill="FFFFFF"/>
        </w:rPr>
        <w:br/>
        <w:t>Jackie (Pundit 1 also playing Caroline Watt) – Courtney Fereday</w:t>
      </w:r>
      <w:r w:rsidRPr="00FA19A9">
        <w:rPr>
          <w:rFonts w:ascii="Helvetica" w:hAnsi="Helvetica" w:cs="Helvetica"/>
          <w:color w:val="565656"/>
          <w:sz w:val="26"/>
          <w:szCs w:val="26"/>
          <w:shd w:val="clear" w:color="auto" w:fill="FFFFFF"/>
        </w:rPr>
        <w:br/>
        <w:t xml:space="preserve">Jem (Pundit 2, also playing </w:t>
      </w:r>
      <w:proofErr w:type="spellStart"/>
      <w:r w:rsidRPr="00FA19A9">
        <w:rPr>
          <w:rFonts w:ascii="Helvetica" w:hAnsi="Helvetica" w:cs="Helvetica"/>
          <w:color w:val="565656"/>
          <w:sz w:val="26"/>
          <w:szCs w:val="26"/>
          <w:shd w:val="clear" w:color="auto" w:fill="FFFFFF"/>
        </w:rPr>
        <w:t>Harpeet</w:t>
      </w:r>
      <w:proofErr w:type="spellEnd"/>
      <w:r w:rsidRPr="00FA19A9">
        <w:rPr>
          <w:rFonts w:ascii="Helvetica" w:hAnsi="Helvetica" w:cs="Helvetica"/>
          <w:color w:val="565656"/>
          <w:sz w:val="26"/>
          <w:szCs w:val="26"/>
          <w:shd w:val="clear" w:color="auto" w:fill="FFFFFF"/>
        </w:rPr>
        <w:t xml:space="preserve"> Robertson) – Tina Ward</w:t>
      </w:r>
    </w:p>
    <w:p w14:paraId="1647CDF5" w14:textId="793C9E94" w:rsidR="00002256" w:rsidRPr="00002256" w:rsidRDefault="00002256" w:rsidP="00002256">
      <w:pPr>
        <w:rPr>
          <w:lang w:val="en-GB"/>
        </w:rPr>
      </w:pPr>
      <w:r w:rsidRPr="00FA19A9">
        <w:rPr>
          <w:sz w:val="32"/>
          <w:szCs w:val="32"/>
          <w:lang w:val="en-GB"/>
        </w:rPr>
        <w:t>CREW</w:t>
      </w:r>
      <w:r w:rsidRPr="00FA19A9">
        <w:rPr>
          <w:sz w:val="36"/>
          <w:szCs w:val="36"/>
          <w:lang w:val="en-GB"/>
        </w:rPr>
        <w:br/>
      </w:r>
      <w:r w:rsidR="00FA19A9">
        <w:rPr>
          <w:lang w:val="en-GB"/>
        </w:rPr>
        <w:t>TBA</w:t>
      </w:r>
    </w:p>
    <w:p w14:paraId="5A3A86A9" w14:textId="77777777" w:rsidR="00002256" w:rsidRDefault="00002256">
      <w:pPr>
        <w:rPr>
          <w:lang w:val="en-GB"/>
        </w:rPr>
      </w:pPr>
    </w:p>
    <w:p w14:paraId="2AB3D12A" w14:textId="77777777" w:rsidR="009B026F" w:rsidRDefault="009B026F" w:rsidP="009B026F">
      <w:pPr>
        <w:rPr>
          <w:b/>
          <w:bCs/>
          <w:lang w:val="en-GB"/>
        </w:rPr>
      </w:pPr>
    </w:p>
    <w:p w14:paraId="0B364E8D" w14:textId="25E0C169" w:rsidR="009B026F" w:rsidRPr="009B026F" w:rsidRDefault="009B026F" w:rsidP="00002256">
      <w:pPr>
        <w:rPr>
          <w:lang w:val="en-GB"/>
        </w:rPr>
      </w:pPr>
    </w:p>
    <w:sectPr w:rsidR="009B026F" w:rsidRPr="009B026F" w:rsidSect="009E3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lveticaRg-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6F"/>
    <w:rsid w:val="00002256"/>
    <w:rsid w:val="002B08AE"/>
    <w:rsid w:val="002C4CE5"/>
    <w:rsid w:val="003E232C"/>
    <w:rsid w:val="0049208E"/>
    <w:rsid w:val="005B66CF"/>
    <w:rsid w:val="00806C47"/>
    <w:rsid w:val="00871654"/>
    <w:rsid w:val="00935888"/>
    <w:rsid w:val="009B026F"/>
    <w:rsid w:val="009E3285"/>
    <w:rsid w:val="009E631A"/>
    <w:rsid w:val="00A1710E"/>
    <w:rsid w:val="00AB59D9"/>
    <w:rsid w:val="00B61A61"/>
    <w:rsid w:val="00BE45BF"/>
    <w:rsid w:val="00D51AE5"/>
    <w:rsid w:val="00DA067D"/>
    <w:rsid w:val="00FA19A9"/>
    <w:rsid w:val="00FD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096F"/>
  <w15:chartTrackingRefBased/>
  <w15:docId w15:val="{69D68FD3-981C-40BB-B487-956622D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85"/>
  </w:style>
  <w:style w:type="paragraph" w:styleId="Heading1">
    <w:name w:val="heading 1"/>
    <w:basedOn w:val="Normal"/>
    <w:next w:val="Normal"/>
    <w:link w:val="Heading1Char"/>
    <w:uiPriority w:val="9"/>
    <w:qFormat/>
    <w:rsid w:val="009B026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026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026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026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026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0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26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026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026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026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026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0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26F"/>
    <w:rPr>
      <w:rFonts w:eastAsiaTheme="majorEastAsia" w:cstheme="majorBidi"/>
      <w:color w:val="272727" w:themeColor="text1" w:themeTint="D8"/>
    </w:rPr>
  </w:style>
  <w:style w:type="paragraph" w:styleId="Title">
    <w:name w:val="Title"/>
    <w:basedOn w:val="Normal"/>
    <w:next w:val="Normal"/>
    <w:link w:val="TitleChar"/>
    <w:uiPriority w:val="10"/>
    <w:qFormat/>
    <w:rsid w:val="009B0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2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2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26F"/>
    <w:rPr>
      <w:i/>
      <w:iCs/>
      <w:color w:val="404040" w:themeColor="text1" w:themeTint="BF"/>
    </w:rPr>
  </w:style>
  <w:style w:type="paragraph" w:styleId="ListParagraph">
    <w:name w:val="List Paragraph"/>
    <w:basedOn w:val="Normal"/>
    <w:uiPriority w:val="34"/>
    <w:qFormat/>
    <w:rsid w:val="009B026F"/>
    <w:pPr>
      <w:ind w:left="720"/>
      <w:contextualSpacing/>
    </w:pPr>
  </w:style>
  <w:style w:type="character" w:styleId="IntenseEmphasis">
    <w:name w:val="Intense Emphasis"/>
    <w:basedOn w:val="DefaultParagraphFont"/>
    <w:uiPriority w:val="21"/>
    <w:qFormat/>
    <w:rsid w:val="009B026F"/>
    <w:rPr>
      <w:i/>
      <w:iCs/>
      <w:color w:val="365F91" w:themeColor="accent1" w:themeShade="BF"/>
    </w:rPr>
  </w:style>
  <w:style w:type="paragraph" w:styleId="IntenseQuote">
    <w:name w:val="Intense Quote"/>
    <w:basedOn w:val="Normal"/>
    <w:next w:val="Normal"/>
    <w:link w:val="IntenseQuoteChar"/>
    <w:uiPriority w:val="30"/>
    <w:qFormat/>
    <w:rsid w:val="009B02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026F"/>
    <w:rPr>
      <w:i/>
      <w:iCs/>
      <w:color w:val="365F91" w:themeColor="accent1" w:themeShade="BF"/>
    </w:rPr>
  </w:style>
  <w:style w:type="character" w:styleId="IntenseReference">
    <w:name w:val="Intense Reference"/>
    <w:basedOn w:val="DefaultParagraphFont"/>
    <w:uiPriority w:val="32"/>
    <w:qFormat/>
    <w:rsid w:val="009B026F"/>
    <w:rPr>
      <w:b/>
      <w:bCs/>
      <w:smallCaps/>
      <w:color w:val="365F91" w:themeColor="accent1" w:themeShade="BF"/>
      <w:spacing w:val="5"/>
    </w:rPr>
  </w:style>
  <w:style w:type="paragraph" w:styleId="NormalWeb">
    <w:name w:val="Normal (Web)"/>
    <w:basedOn w:val="Normal"/>
    <w:rsid w:val="009B026F"/>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Hyperlink">
    <w:name w:val="Hyperlink"/>
    <w:basedOn w:val="DefaultParagraphFont"/>
    <w:uiPriority w:val="99"/>
    <w:unhideWhenUsed/>
    <w:rsid w:val="00FD72A3"/>
    <w:rPr>
      <w:color w:val="0000FF" w:themeColor="hyperlink"/>
      <w:u w:val="single"/>
    </w:rPr>
  </w:style>
  <w:style w:type="character" w:styleId="UnresolvedMention">
    <w:name w:val="Unresolved Mention"/>
    <w:basedOn w:val="DefaultParagraphFont"/>
    <w:uiPriority w:val="99"/>
    <w:semiHidden/>
    <w:unhideWhenUsed/>
    <w:rsid w:val="00FD7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5665">
      <w:bodyDiv w:val="1"/>
      <w:marLeft w:val="0"/>
      <w:marRight w:val="0"/>
      <w:marTop w:val="0"/>
      <w:marBottom w:val="0"/>
      <w:divBdr>
        <w:top w:val="none" w:sz="0" w:space="0" w:color="auto"/>
        <w:left w:val="none" w:sz="0" w:space="0" w:color="auto"/>
        <w:bottom w:val="none" w:sz="0" w:space="0" w:color="auto"/>
        <w:right w:val="none" w:sz="0" w:space="0" w:color="auto"/>
      </w:divBdr>
      <w:divsChild>
        <w:div w:id="296491183">
          <w:marLeft w:val="0"/>
          <w:marRight w:val="0"/>
          <w:marTop w:val="0"/>
          <w:marBottom w:val="0"/>
          <w:divBdr>
            <w:top w:val="none" w:sz="0" w:space="0" w:color="auto"/>
            <w:left w:val="none" w:sz="0" w:space="0" w:color="auto"/>
            <w:bottom w:val="none" w:sz="0" w:space="0" w:color="auto"/>
            <w:right w:val="none" w:sz="0" w:space="0" w:color="auto"/>
          </w:divBdr>
        </w:div>
        <w:div w:id="1551696149">
          <w:marLeft w:val="0"/>
          <w:marRight w:val="0"/>
          <w:marTop w:val="0"/>
          <w:marBottom w:val="0"/>
          <w:divBdr>
            <w:top w:val="none" w:sz="0" w:space="0" w:color="auto"/>
            <w:left w:val="none" w:sz="0" w:space="0" w:color="auto"/>
            <w:bottom w:val="none" w:sz="0" w:space="0" w:color="auto"/>
            <w:right w:val="none" w:sz="0" w:space="0" w:color="auto"/>
          </w:divBdr>
          <w:divsChild>
            <w:div w:id="3089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3927">
      <w:bodyDiv w:val="1"/>
      <w:marLeft w:val="0"/>
      <w:marRight w:val="0"/>
      <w:marTop w:val="0"/>
      <w:marBottom w:val="0"/>
      <w:divBdr>
        <w:top w:val="none" w:sz="0" w:space="0" w:color="auto"/>
        <w:left w:val="none" w:sz="0" w:space="0" w:color="auto"/>
        <w:bottom w:val="none" w:sz="0" w:space="0" w:color="auto"/>
        <w:right w:val="none" w:sz="0" w:space="0" w:color="auto"/>
      </w:divBdr>
      <w:divsChild>
        <w:div w:id="1520776463">
          <w:marLeft w:val="0"/>
          <w:marRight w:val="0"/>
          <w:marTop w:val="0"/>
          <w:marBottom w:val="0"/>
          <w:divBdr>
            <w:top w:val="none" w:sz="0" w:space="0" w:color="auto"/>
            <w:left w:val="none" w:sz="0" w:space="0" w:color="auto"/>
            <w:bottom w:val="none" w:sz="0" w:space="0" w:color="auto"/>
            <w:right w:val="none" w:sz="0" w:space="0" w:color="auto"/>
          </w:divBdr>
        </w:div>
        <w:div w:id="1807891881">
          <w:marLeft w:val="0"/>
          <w:marRight w:val="0"/>
          <w:marTop w:val="0"/>
          <w:marBottom w:val="0"/>
          <w:divBdr>
            <w:top w:val="none" w:sz="0" w:space="0" w:color="auto"/>
            <w:left w:val="none" w:sz="0" w:space="0" w:color="auto"/>
            <w:bottom w:val="none" w:sz="0" w:space="0" w:color="auto"/>
            <w:right w:val="none" w:sz="0" w:space="0" w:color="auto"/>
          </w:divBdr>
          <w:divsChild>
            <w:div w:id="3812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8095">
      <w:bodyDiv w:val="1"/>
      <w:marLeft w:val="0"/>
      <w:marRight w:val="0"/>
      <w:marTop w:val="0"/>
      <w:marBottom w:val="0"/>
      <w:divBdr>
        <w:top w:val="none" w:sz="0" w:space="0" w:color="auto"/>
        <w:left w:val="none" w:sz="0" w:space="0" w:color="auto"/>
        <w:bottom w:val="none" w:sz="0" w:space="0" w:color="auto"/>
        <w:right w:val="none" w:sz="0" w:space="0" w:color="auto"/>
      </w:divBdr>
      <w:divsChild>
        <w:div w:id="855996246">
          <w:marLeft w:val="0"/>
          <w:marRight w:val="0"/>
          <w:marTop w:val="0"/>
          <w:marBottom w:val="0"/>
          <w:divBdr>
            <w:top w:val="none" w:sz="0" w:space="0" w:color="auto"/>
            <w:left w:val="none" w:sz="0" w:space="0" w:color="auto"/>
            <w:bottom w:val="none" w:sz="0" w:space="0" w:color="auto"/>
            <w:right w:val="none" w:sz="0" w:space="0" w:color="auto"/>
          </w:divBdr>
        </w:div>
      </w:divsChild>
    </w:div>
    <w:div w:id="1648589273">
      <w:bodyDiv w:val="1"/>
      <w:marLeft w:val="0"/>
      <w:marRight w:val="0"/>
      <w:marTop w:val="0"/>
      <w:marBottom w:val="0"/>
      <w:divBdr>
        <w:top w:val="none" w:sz="0" w:space="0" w:color="auto"/>
        <w:left w:val="none" w:sz="0" w:space="0" w:color="auto"/>
        <w:bottom w:val="none" w:sz="0" w:space="0" w:color="auto"/>
        <w:right w:val="none" w:sz="0" w:space="0" w:color="auto"/>
      </w:divBdr>
      <w:divsChild>
        <w:div w:id="64594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mdowling@gmx.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Dowling</dc:creator>
  <cp:keywords/>
  <dc:description/>
  <cp:lastModifiedBy>Maurice Dowling</cp:lastModifiedBy>
  <cp:revision>3</cp:revision>
  <dcterms:created xsi:type="dcterms:W3CDTF">2026-01-21T13:50:00Z</dcterms:created>
  <dcterms:modified xsi:type="dcterms:W3CDTF">2026-01-21T14:42:00Z</dcterms:modified>
</cp:coreProperties>
</file>